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A3" w:rsidRDefault="00D62FF0">
      <w:r>
        <w:t>Photosynthesis Virtual Lab</w:t>
      </w:r>
    </w:p>
    <w:p w:rsidR="00D62FF0" w:rsidRDefault="00D62FF0"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http://www.glencoe.com/sites/common_assets/science/virtual_labs/LS12/LS12.html</w:t>
        </w:r>
      </w:hyperlink>
      <w:r>
        <w:t xml:space="preserve"> </w:t>
      </w:r>
      <w:bookmarkStart w:id="0" w:name="_GoBack"/>
      <w:bookmarkEnd w:id="0"/>
    </w:p>
    <w:sectPr w:rsidR="00D6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8D29A3"/>
    <w:rsid w:val="00D6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2AC61-E6C4-4020-A96A-DCEA720E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encoe.com/sites/common_assets/science/virtual_labs/LS12/LS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Satomi Omae</dc:creator>
  <cp:keywords/>
  <dc:description/>
  <cp:lastModifiedBy>Morgan, Satomi Omae </cp:lastModifiedBy>
  <cp:revision>1</cp:revision>
  <dcterms:created xsi:type="dcterms:W3CDTF">2018-10-16T22:50:00Z</dcterms:created>
  <dcterms:modified xsi:type="dcterms:W3CDTF">2018-10-16T22:51:00Z</dcterms:modified>
</cp:coreProperties>
</file>