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13" w:rsidRDefault="00B604B8">
      <w:pPr>
        <w:jc w:val="center"/>
        <w:rPr>
          <w:rFonts w:ascii="Arial" w:eastAsia="Arial" w:hAnsi="Arial" w:cs="Arial"/>
          <w:b/>
          <w:sz w:val="28"/>
          <w:szCs w:val="28"/>
        </w:rPr>
      </w:pPr>
      <w:r>
        <w:rPr>
          <w:rFonts w:ascii="Arial" w:eastAsia="Arial" w:hAnsi="Arial" w:cs="Arial"/>
          <w:b/>
          <w:sz w:val="28"/>
          <w:szCs w:val="28"/>
        </w:rPr>
        <w:t>ENVIRONMENTAL SCIENCE SYLLABUS</w:t>
      </w:r>
    </w:p>
    <w:p w:rsidR="00EF2513" w:rsidRDefault="00B604B8">
      <w:pPr>
        <w:jc w:val="center"/>
        <w:rPr>
          <w:rFonts w:ascii="Arial" w:eastAsia="Arial" w:hAnsi="Arial" w:cs="Arial"/>
          <w:b/>
          <w:sz w:val="28"/>
          <w:szCs w:val="28"/>
        </w:rPr>
      </w:pPr>
      <w:r>
        <w:rPr>
          <w:rFonts w:ascii="Arial" w:eastAsia="Arial" w:hAnsi="Arial" w:cs="Arial"/>
          <w:b/>
          <w:sz w:val="28"/>
          <w:szCs w:val="28"/>
        </w:rPr>
        <w:t>Callaway High School</w:t>
      </w:r>
    </w:p>
    <w:p w:rsidR="00EF2513" w:rsidRDefault="003955FD">
      <w:pPr>
        <w:jc w:val="center"/>
        <w:rPr>
          <w:rFonts w:ascii="Arial" w:eastAsia="Arial" w:hAnsi="Arial" w:cs="Arial"/>
          <w:b/>
          <w:sz w:val="28"/>
          <w:szCs w:val="28"/>
        </w:rPr>
      </w:pPr>
      <w:r>
        <w:rPr>
          <w:rFonts w:ascii="Arial" w:eastAsia="Arial" w:hAnsi="Arial" w:cs="Arial"/>
          <w:b/>
          <w:sz w:val="28"/>
          <w:szCs w:val="28"/>
        </w:rPr>
        <w:t>2018-2019</w:t>
      </w:r>
    </w:p>
    <w:p w:rsidR="00EF2513" w:rsidRDefault="00EF2513">
      <w:pPr>
        <w:jc w:val="center"/>
        <w:rPr>
          <w:rFonts w:ascii="Arial" w:eastAsia="Arial" w:hAnsi="Arial" w:cs="Arial"/>
          <w:b/>
          <w:sz w:val="28"/>
          <w:szCs w:val="28"/>
        </w:rPr>
      </w:pPr>
    </w:p>
    <w:p w:rsidR="00EF2513" w:rsidRDefault="00B604B8">
      <w:pPr>
        <w:rPr>
          <w:rFonts w:ascii="Arial" w:eastAsia="Arial" w:hAnsi="Arial" w:cs="Arial"/>
          <w:b/>
        </w:rPr>
      </w:pPr>
      <w:r>
        <w:rPr>
          <w:rFonts w:ascii="Arial" w:eastAsia="Arial" w:hAnsi="Arial" w:cs="Arial"/>
          <w:b/>
        </w:rPr>
        <w:t xml:space="preserve">Instructor: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School:  Callaway High</w:t>
      </w:r>
      <w:r>
        <w:rPr>
          <w:rFonts w:ascii="Arial" w:eastAsia="Arial" w:hAnsi="Arial" w:cs="Arial"/>
          <w:b/>
        </w:rPr>
        <w:tab/>
      </w:r>
      <w:r>
        <w:rPr>
          <w:rFonts w:ascii="Arial" w:eastAsia="Arial" w:hAnsi="Arial" w:cs="Arial"/>
          <w:b/>
        </w:rPr>
        <w:tab/>
      </w:r>
    </w:p>
    <w:p w:rsidR="00EF2513" w:rsidRDefault="00B604B8">
      <w:pPr>
        <w:rPr>
          <w:rFonts w:ascii="Arial" w:eastAsia="Arial" w:hAnsi="Arial" w:cs="Arial"/>
          <w:b/>
        </w:rPr>
      </w:pPr>
      <w:r>
        <w:rPr>
          <w:rFonts w:ascii="Arial" w:eastAsia="Arial" w:hAnsi="Arial" w:cs="Arial"/>
          <w:b/>
        </w:rPr>
        <w:t>Satomi Morgan</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221 Whitfield Road</w:t>
      </w:r>
    </w:p>
    <w:p w:rsidR="00EF2513" w:rsidRDefault="00B604B8">
      <w:pP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Hogansville, GA  30230</w:t>
      </w:r>
    </w:p>
    <w:p w:rsidR="00EF2513" w:rsidRDefault="00B604B8">
      <w:pP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Phone:  (706) 845 – 2070</w:t>
      </w:r>
    </w:p>
    <w:p w:rsidR="00EF2513" w:rsidRDefault="00B604B8">
      <w:pP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Email:  morganso@troup.org</w:t>
      </w:r>
    </w:p>
    <w:p w:rsidR="00EF2513" w:rsidRDefault="00B604B8">
      <w:pP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Website: somorgan.weebly.com</w:t>
      </w:r>
    </w:p>
    <w:p w:rsidR="00EF2513" w:rsidRDefault="003955FD">
      <w:pP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Tutoring hours: Mon. &amp; Wed</w:t>
      </w:r>
      <w:r w:rsidR="00B604B8">
        <w:rPr>
          <w:rFonts w:ascii="Arial" w:eastAsia="Arial" w:hAnsi="Arial" w:cs="Arial"/>
          <w:b/>
        </w:rPr>
        <w:t>. 3:30 - 4:30</w:t>
      </w:r>
    </w:p>
    <w:p w:rsidR="00EF2513" w:rsidRDefault="00B604B8">
      <w:pPr>
        <w:rPr>
          <w:rFonts w:ascii="Arial" w:eastAsia="Arial" w:hAnsi="Arial" w:cs="Arial"/>
          <w:b/>
        </w:rPr>
      </w:pPr>
      <w:r>
        <w:rPr>
          <w:rFonts w:ascii="Arial" w:eastAsia="Arial" w:hAnsi="Arial" w:cs="Arial"/>
          <w:b/>
        </w:rPr>
        <w:tab/>
      </w:r>
      <w:r>
        <w:rPr>
          <w:rFonts w:ascii="Arial" w:eastAsia="Arial" w:hAnsi="Arial" w:cs="Arial"/>
          <w:b/>
        </w:rPr>
        <w:tab/>
      </w:r>
    </w:p>
    <w:p w:rsidR="00EF2513" w:rsidRDefault="00B604B8">
      <w:pPr>
        <w:rPr>
          <w:rFonts w:ascii="Arial" w:eastAsia="Arial" w:hAnsi="Arial" w:cs="Arial"/>
          <w:b/>
          <w:sz w:val="22"/>
          <w:szCs w:val="22"/>
        </w:rPr>
      </w:pPr>
      <w:r>
        <w:rPr>
          <w:rFonts w:ascii="Arial" w:eastAsia="Arial" w:hAnsi="Arial" w:cs="Arial"/>
          <w:b/>
          <w:sz w:val="22"/>
          <w:szCs w:val="22"/>
        </w:rPr>
        <w:t>Information about the Course:</w:t>
      </w:r>
    </w:p>
    <w:p w:rsidR="00EF2513" w:rsidRDefault="00B604B8">
      <w:pPr>
        <w:rPr>
          <w:rFonts w:ascii="Arial" w:eastAsia="Arial" w:hAnsi="Arial" w:cs="Arial"/>
          <w:sz w:val="22"/>
          <w:szCs w:val="22"/>
        </w:rPr>
      </w:pPr>
      <w:r>
        <w:rPr>
          <w:rFonts w:ascii="Arial" w:eastAsia="Arial" w:hAnsi="Arial" w:cs="Arial"/>
          <w:sz w:val="22"/>
          <w:szCs w:val="22"/>
        </w:rPr>
        <w:t>Environmental Science is a year-long course that explores the interrelationships of the natural world as well as their issues and solutions. This course will integrate the study of many components of our environment, including how humans impact and change our planet. The major topics that will be discussed in this course: flow of energy and cycling of matter, stability and change in ecosystems, energy resources, human impact on natural resources, human population.  Each of these topics will have a district wide common assessment. This course will promote student awareness and understanding of practical everyday problems that affect their lives.  Students are expected to participate in discussions, labs and activities as well as complete all assignments.</w:t>
      </w:r>
    </w:p>
    <w:p w:rsidR="00EF2513" w:rsidRDefault="00EF2513">
      <w:pPr>
        <w:rPr>
          <w:rFonts w:ascii="Arial" w:eastAsia="Arial" w:hAnsi="Arial" w:cs="Arial"/>
          <w:b/>
          <w:sz w:val="22"/>
          <w:szCs w:val="22"/>
        </w:rPr>
      </w:pPr>
    </w:p>
    <w:p w:rsidR="00EF2513" w:rsidRDefault="00B604B8">
      <w:pPr>
        <w:rPr>
          <w:rFonts w:ascii="Arial" w:eastAsia="Arial" w:hAnsi="Arial" w:cs="Arial"/>
          <w:sz w:val="22"/>
          <w:szCs w:val="22"/>
        </w:rPr>
      </w:pPr>
      <w:r>
        <w:rPr>
          <w:rFonts w:ascii="Arial" w:eastAsia="Arial" w:hAnsi="Arial" w:cs="Arial"/>
          <w:b/>
          <w:sz w:val="22"/>
          <w:szCs w:val="22"/>
        </w:rPr>
        <w:t>Class Rules:</w:t>
      </w:r>
    </w:p>
    <w:p w:rsidR="00963B63" w:rsidRDefault="00B604B8">
      <w:pPr>
        <w:rPr>
          <w:rFonts w:ascii="Arial" w:eastAsia="Arial" w:hAnsi="Arial" w:cs="Arial"/>
          <w:sz w:val="22"/>
          <w:szCs w:val="22"/>
        </w:rPr>
      </w:pPr>
      <w:r>
        <w:rPr>
          <w:rFonts w:ascii="Arial" w:eastAsia="Arial" w:hAnsi="Arial" w:cs="Arial"/>
          <w:sz w:val="22"/>
          <w:szCs w:val="22"/>
        </w:rPr>
        <w:t xml:space="preserve">Be </w:t>
      </w:r>
      <w:r w:rsidR="00963B63">
        <w:rPr>
          <w:rFonts w:ascii="Arial" w:eastAsia="Arial" w:hAnsi="Arial" w:cs="Arial"/>
          <w:sz w:val="22"/>
          <w:szCs w:val="22"/>
        </w:rPr>
        <w:t>positive</w:t>
      </w:r>
      <w:r w:rsidR="00F47F9A">
        <w:rPr>
          <w:rFonts w:ascii="Arial" w:eastAsia="Arial" w:hAnsi="Arial" w:cs="Arial"/>
          <w:sz w:val="22"/>
          <w:szCs w:val="22"/>
        </w:rPr>
        <w:t xml:space="preserve"> and patient</w:t>
      </w:r>
      <w:bookmarkStart w:id="0" w:name="_GoBack"/>
      <w:bookmarkEnd w:id="0"/>
    </w:p>
    <w:p w:rsidR="00963B63" w:rsidRDefault="00963B63">
      <w:pPr>
        <w:rPr>
          <w:rFonts w:ascii="Arial" w:eastAsia="Arial" w:hAnsi="Arial" w:cs="Arial"/>
          <w:sz w:val="22"/>
          <w:szCs w:val="22"/>
        </w:rPr>
      </w:pPr>
      <w:r>
        <w:rPr>
          <w:rFonts w:ascii="Arial" w:eastAsia="Arial" w:hAnsi="Arial" w:cs="Arial"/>
          <w:sz w:val="22"/>
          <w:szCs w:val="22"/>
        </w:rPr>
        <w:t>Be polite and respectful of each other</w:t>
      </w:r>
    </w:p>
    <w:p w:rsidR="00EF2513" w:rsidRDefault="00963B63">
      <w:pPr>
        <w:rPr>
          <w:rFonts w:ascii="Arial" w:eastAsia="Arial" w:hAnsi="Arial" w:cs="Arial"/>
          <w:sz w:val="22"/>
          <w:szCs w:val="22"/>
        </w:rPr>
      </w:pPr>
      <w:r>
        <w:rPr>
          <w:rFonts w:ascii="Arial" w:eastAsia="Arial" w:hAnsi="Arial" w:cs="Arial"/>
          <w:sz w:val="22"/>
          <w:szCs w:val="22"/>
        </w:rPr>
        <w:t xml:space="preserve">Be </w:t>
      </w:r>
      <w:r w:rsidR="00B604B8">
        <w:rPr>
          <w:rFonts w:ascii="Arial" w:eastAsia="Arial" w:hAnsi="Arial" w:cs="Arial"/>
          <w:sz w:val="22"/>
          <w:szCs w:val="22"/>
        </w:rPr>
        <w:t xml:space="preserve">prepared </w:t>
      </w:r>
      <w:r w:rsidR="003955FD">
        <w:rPr>
          <w:rFonts w:ascii="Arial" w:eastAsia="Arial" w:hAnsi="Arial" w:cs="Arial"/>
          <w:sz w:val="22"/>
          <w:szCs w:val="22"/>
        </w:rPr>
        <w:t>to follow instructions the first time they are given</w:t>
      </w:r>
    </w:p>
    <w:p w:rsidR="00EF2513" w:rsidRDefault="00B604B8">
      <w:pPr>
        <w:rPr>
          <w:rFonts w:ascii="Arial" w:eastAsia="Arial" w:hAnsi="Arial" w:cs="Arial"/>
          <w:sz w:val="22"/>
          <w:szCs w:val="22"/>
        </w:rPr>
      </w:pPr>
      <w:r>
        <w:rPr>
          <w:rFonts w:ascii="Arial" w:eastAsia="Arial" w:hAnsi="Arial" w:cs="Arial"/>
          <w:sz w:val="22"/>
          <w:szCs w:val="22"/>
        </w:rPr>
        <w:t xml:space="preserve">Be </w:t>
      </w:r>
      <w:r w:rsidR="00963B63">
        <w:rPr>
          <w:rFonts w:ascii="Arial" w:eastAsia="Arial" w:hAnsi="Arial" w:cs="Arial"/>
          <w:sz w:val="22"/>
          <w:szCs w:val="22"/>
        </w:rPr>
        <w:t>productive and have a purpose</w:t>
      </w:r>
    </w:p>
    <w:p w:rsidR="00963B63" w:rsidRDefault="00963B63">
      <w:pPr>
        <w:rPr>
          <w:rFonts w:ascii="Arial" w:eastAsia="Arial" w:hAnsi="Arial" w:cs="Arial"/>
          <w:sz w:val="22"/>
          <w:szCs w:val="22"/>
        </w:rPr>
      </w:pPr>
      <w:r>
        <w:rPr>
          <w:rFonts w:ascii="Arial" w:eastAsia="Arial" w:hAnsi="Arial" w:cs="Arial"/>
          <w:sz w:val="22"/>
          <w:szCs w:val="22"/>
        </w:rPr>
        <w:t>Be prompt and punctual</w:t>
      </w:r>
    </w:p>
    <w:p w:rsidR="00EF2513" w:rsidRDefault="00B604B8">
      <w:pPr>
        <w:rPr>
          <w:rFonts w:ascii="Arial" w:eastAsia="Arial" w:hAnsi="Arial" w:cs="Arial"/>
          <w:sz w:val="22"/>
          <w:szCs w:val="22"/>
        </w:rPr>
      </w:pPr>
      <w:r>
        <w:rPr>
          <w:rFonts w:ascii="Arial" w:eastAsia="Arial" w:hAnsi="Arial" w:cs="Arial"/>
          <w:sz w:val="22"/>
          <w:szCs w:val="22"/>
        </w:rPr>
        <w:t>Keep your cell phone put away at all times</w:t>
      </w:r>
      <w:r w:rsidR="00963B63">
        <w:rPr>
          <w:rFonts w:ascii="Arial" w:eastAsia="Arial" w:hAnsi="Arial" w:cs="Arial"/>
          <w:sz w:val="22"/>
          <w:szCs w:val="22"/>
        </w:rPr>
        <w:t xml:space="preserve"> unless granted permissions</w:t>
      </w:r>
    </w:p>
    <w:p w:rsidR="00EF2513" w:rsidRDefault="003955FD">
      <w:pPr>
        <w:rPr>
          <w:rFonts w:ascii="Arial" w:eastAsia="Arial" w:hAnsi="Arial" w:cs="Arial"/>
          <w:sz w:val="22"/>
          <w:szCs w:val="22"/>
        </w:rPr>
      </w:pPr>
      <w:r>
        <w:rPr>
          <w:rFonts w:ascii="Arial" w:eastAsia="Arial" w:hAnsi="Arial" w:cs="Arial"/>
          <w:sz w:val="22"/>
          <w:szCs w:val="22"/>
        </w:rPr>
        <w:t>**</w:t>
      </w:r>
      <w:r w:rsidR="00B604B8">
        <w:rPr>
          <w:rFonts w:ascii="Arial" w:eastAsia="Arial" w:hAnsi="Arial" w:cs="Arial"/>
          <w:sz w:val="22"/>
          <w:szCs w:val="22"/>
        </w:rPr>
        <w:t xml:space="preserve">All </w:t>
      </w:r>
      <w:r>
        <w:rPr>
          <w:rFonts w:ascii="Arial" w:eastAsia="Arial" w:hAnsi="Arial" w:cs="Arial"/>
          <w:sz w:val="22"/>
          <w:szCs w:val="22"/>
        </w:rPr>
        <w:t xml:space="preserve">other </w:t>
      </w:r>
      <w:r w:rsidR="00B604B8">
        <w:rPr>
          <w:rFonts w:ascii="Arial" w:eastAsia="Arial" w:hAnsi="Arial" w:cs="Arial"/>
          <w:sz w:val="22"/>
          <w:szCs w:val="22"/>
        </w:rPr>
        <w:t>school rules apply in this classroom</w:t>
      </w:r>
    </w:p>
    <w:p w:rsidR="00EF2513" w:rsidRDefault="00EF2513">
      <w:pPr>
        <w:rPr>
          <w:rFonts w:ascii="Arial" w:eastAsia="Arial" w:hAnsi="Arial" w:cs="Arial"/>
          <w:sz w:val="22"/>
          <w:szCs w:val="22"/>
        </w:rPr>
      </w:pPr>
    </w:p>
    <w:p w:rsidR="00EF2513" w:rsidRDefault="00B604B8">
      <w:pPr>
        <w:rPr>
          <w:rFonts w:ascii="Arial" w:eastAsia="Arial" w:hAnsi="Arial" w:cs="Arial"/>
          <w:sz w:val="22"/>
          <w:szCs w:val="22"/>
        </w:rPr>
      </w:pPr>
      <w:r>
        <w:rPr>
          <w:rFonts w:ascii="Arial" w:eastAsia="Arial" w:hAnsi="Arial" w:cs="Arial"/>
          <w:sz w:val="22"/>
          <w:szCs w:val="22"/>
        </w:rPr>
        <w:t>****</w:t>
      </w:r>
      <w:r w:rsidRPr="00963B63">
        <w:rPr>
          <w:rFonts w:ascii="Arial" w:eastAsia="Arial" w:hAnsi="Arial" w:cs="Arial"/>
          <w:b/>
          <w:sz w:val="22"/>
          <w:szCs w:val="22"/>
        </w:rPr>
        <w:t>Consequences of Failure to Follow Class Rules</w:t>
      </w:r>
      <w:r>
        <w:rPr>
          <w:rFonts w:ascii="Arial" w:eastAsia="Arial" w:hAnsi="Arial" w:cs="Arial"/>
          <w:sz w:val="22"/>
          <w:szCs w:val="22"/>
        </w:rPr>
        <w:t>:</w:t>
      </w:r>
    </w:p>
    <w:p w:rsidR="00EF2513" w:rsidRDefault="00B604B8">
      <w:pPr>
        <w:rPr>
          <w:rFonts w:ascii="Arial" w:eastAsia="Arial" w:hAnsi="Arial" w:cs="Arial"/>
          <w:sz w:val="22"/>
          <w:szCs w:val="22"/>
        </w:rPr>
      </w:pPr>
      <w:r>
        <w:rPr>
          <w:rFonts w:ascii="Arial" w:eastAsia="Arial" w:hAnsi="Arial" w:cs="Arial"/>
          <w:sz w:val="22"/>
          <w:szCs w:val="22"/>
        </w:rPr>
        <w:t> 1. Verbal Warning             2.  Student/Teacher conference</w:t>
      </w:r>
    </w:p>
    <w:p w:rsidR="00EF2513" w:rsidRDefault="00B604B8">
      <w:pPr>
        <w:rPr>
          <w:rFonts w:ascii="Arial" w:eastAsia="Arial" w:hAnsi="Arial" w:cs="Arial"/>
          <w:sz w:val="22"/>
          <w:szCs w:val="22"/>
        </w:rPr>
      </w:pPr>
      <w:r>
        <w:rPr>
          <w:rFonts w:ascii="Arial" w:eastAsia="Arial" w:hAnsi="Arial" w:cs="Arial"/>
          <w:sz w:val="22"/>
          <w:szCs w:val="22"/>
        </w:rPr>
        <w:t> 3.  Parent Contact              4. Teacher assigned detention</w:t>
      </w:r>
    </w:p>
    <w:p w:rsidR="00EF2513" w:rsidRDefault="00B604B8">
      <w:pPr>
        <w:rPr>
          <w:rFonts w:ascii="Arial" w:eastAsia="Arial" w:hAnsi="Arial" w:cs="Arial"/>
          <w:sz w:val="22"/>
          <w:szCs w:val="22"/>
        </w:rPr>
      </w:pPr>
      <w:r>
        <w:rPr>
          <w:rFonts w:ascii="Arial" w:eastAsia="Arial" w:hAnsi="Arial" w:cs="Arial"/>
          <w:sz w:val="22"/>
          <w:szCs w:val="22"/>
        </w:rPr>
        <w:t> 5.  </w:t>
      </w:r>
      <w:r w:rsidR="00963B63">
        <w:rPr>
          <w:rFonts w:ascii="Arial" w:eastAsia="Arial" w:hAnsi="Arial" w:cs="Arial"/>
          <w:sz w:val="22"/>
          <w:szCs w:val="22"/>
        </w:rPr>
        <w:t xml:space="preserve">Discipline </w:t>
      </w:r>
      <w:r>
        <w:rPr>
          <w:rFonts w:ascii="Arial" w:eastAsia="Arial" w:hAnsi="Arial" w:cs="Arial"/>
          <w:sz w:val="22"/>
          <w:szCs w:val="22"/>
        </w:rPr>
        <w:t>Referral** (See CHS planner for more info)</w:t>
      </w:r>
    </w:p>
    <w:p w:rsidR="00EF2513" w:rsidRDefault="00EF2513">
      <w:pPr>
        <w:rPr>
          <w:rFonts w:ascii="Arial" w:eastAsia="Arial" w:hAnsi="Arial" w:cs="Arial"/>
          <w:sz w:val="22"/>
          <w:szCs w:val="22"/>
        </w:rPr>
      </w:pPr>
    </w:p>
    <w:p w:rsidR="00EF2513" w:rsidRDefault="00B604B8">
      <w:pPr>
        <w:rPr>
          <w:rFonts w:ascii="Arial" w:eastAsia="Arial" w:hAnsi="Arial" w:cs="Arial"/>
          <w:sz w:val="22"/>
          <w:szCs w:val="22"/>
        </w:rPr>
      </w:pPr>
      <w:r>
        <w:rPr>
          <w:rFonts w:ascii="Arial" w:eastAsia="Arial" w:hAnsi="Arial" w:cs="Arial"/>
          <w:b/>
          <w:sz w:val="22"/>
          <w:szCs w:val="22"/>
        </w:rPr>
        <w:t>Absences:  </w:t>
      </w:r>
      <w:r>
        <w:rPr>
          <w:rFonts w:ascii="Arial" w:eastAsia="Arial" w:hAnsi="Arial" w:cs="Arial"/>
          <w:sz w:val="22"/>
          <w:szCs w:val="22"/>
        </w:rPr>
        <w:t xml:space="preserve">Per the Troup County Board Policy, more than SEVEN unexcused absences during the course will result in the loss of credit regardless of the grade. Attendance may be “made up” during one of 12 Saturday attendance recovery sessions. </w:t>
      </w:r>
    </w:p>
    <w:p w:rsidR="00EF2513" w:rsidRDefault="00EF2513">
      <w:pPr>
        <w:rPr>
          <w:rFonts w:ascii="Arial" w:eastAsia="Arial" w:hAnsi="Arial" w:cs="Arial"/>
          <w:sz w:val="22"/>
          <w:szCs w:val="22"/>
        </w:rPr>
      </w:pPr>
    </w:p>
    <w:p w:rsidR="00EF2513" w:rsidRDefault="00963B63">
      <w:pPr>
        <w:rPr>
          <w:rFonts w:ascii="Arial" w:eastAsia="Arial" w:hAnsi="Arial" w:cs="Arial"/>
          <w:sz w:val="22"/>
          <w:szCs w:val="22"/>
        </w:rPr>
      </w:pPr>
      <w:r w:rsidRPr="00963B63">
        <w:rPr>
          <w:rFonts w:ascii="Arial" w:eastAsia="Arial" w:hAnsi="Arial" w:cs="Arial"/>
          <w:b/>
          <w:sz w:val="22"/>
          <w:szCs w:val="22"/>
        </w:rPr>
        <w:t>Missed assignments</w:t>
      </w:r>
      <w:r>
        <w:rPr>
          <w:rFonts w:ascii="Arial" w:eastAsia="Arial" w:hAnsi="Arial" w:cs="Arial"/>
          <w:sz w:val="22"/>
          <w:szCs w:val="22"/>
        </w:rPr>
        <w:t xml:space="preserve">: </w:t>
      </w:r>
      <w:r w:rsidR="00B604B8">
        <w:rPr>
          <w:rFonts w:ascii="Arial" w:eastAsia="Arial" w:hAnsi="Arial" w:cs="Arial"/>
          <w:sz w:val="22"/>
          <w:szCs w:val="22"/>
        </w:rPr>
        <w:t xml:space="preserve">All missed work due to absences is the responsibility of the student. It is the student’s responsibility to contact the teacher about missed work/tests. Work missed due to absences will receive an automatic grade of ZERO until it is made-up. It is the student’s responsibility to inquire about make up guidelines within 5 days of returning from an absence (this includes ISS and OSS). </w:t>
      </w:r>
    </w:p>
    <w:p w:rsidR="00EF2513" w:rsidRDefault="00EF2513">
      <w:pPr>
        <w:rPr>
          <w:rFonts w:ascii="Arial" w:eastAsia="Arial" w:hAnsi="Arial" w:cs="Arial"/>
          <w:b/>
        </w:rPr>
      </w:pPr>
    </w:p>
    <w:p w:rsidR="00EF2513" w:rsidRDefault="00EF2513">
      <w:pPr>
        <w:rPr>
          <w:rFonts w:ascii="Arial" w:eastAsia="Arial" w:hAnsi="Arial" w:cs="Arial"/>
          <w:b/>
        </w:rPr>
      </w:pPr>
    </w:p>
    <w:p w:rsidR="00EF2513" w:rsidRDefault="00EF2513">
      <w:pPr>
        <w:rPr>
          <w:rFonts w:ascii="Arial" w:eastAsia="Arial" w:hAnsi="Arial" w:cs="Arial"/>
          <w:b/>
          <w:sz w:val="22"/>
          <w:szCs w:val="22"/>
        </w:rPr>
      </w:pPr>
    </w:p>
    <w:p w:rsidR="00EF2513" w:rsidRDefault="00EF2513">
      <w:pPr>
        <w:rPr>
          <w:rFonts w:ascii="Arial" w:eastAsia="Arial" w:hAnsi="Arial" w:cs="Arial"/>
          <w:b/>
          <w:sz w:val="22"/>
          <w:szCs w:val="22"/>
        </w:rPr>
      </w:pPr>
    </w:p>
    <w:p w:rsidR="00EF2513" w:rsidRDefault="00EF2513">
      <w:pPr>
        <w:rPr>
          <w:rFonts w:ascii="Arial" w:eastAsia="Arial" w:hAnsi="Arial" w:cs="Arial"/>
          <w:b/>
          <w:sz w:val="22"/>
          <w:szCs w:val="22"/>
        </w:rPr>
      </w:pPr>
    </w:p>
    <w:p w:rsidR="00EF2513" w:rsidRDefault="00B604B8">
      <w:pPr>
        <w:rPr>
          <w:rFonts w:ascii="Arial" w:eastAsia="Arial" w:hAnsi="Arial" w:cs="Arial"/>
          <w:b/>
          <w:sz w:val="22"/>
          <w:szCs w:val="22"/>
        </w:rPr>
      </w:pPr>
      <w:bookmarkStart w:id="1" w:name="_gjdgxs" w:colFirst="0" w:colLast="0"/>
      <w:bookmarkEnd w:id="1"/>
      <w:r>
        <w:rPr>
          <w:rFonts w:ascii="Arial" w:eastAsia="Arial" w:hAnsi="Arial" w:cs="Arial"/>
          <w:b/>
          <w:sz w:val="22"/>
          <w:szCs w:val="22"/>
        </w:rPr>
        <w:lastRenderedPageBreak/>
        <w:t xml:space="preserve">Required Classroom Materials:  </w:t>
      </w:r>
    </w:p>
    <w:p w:rsidR="00EF2513" w:rsidRDefault="00B604B8">
      <w:pPr>
        <w:numPr>
          <w:ilvl w:val="0"/>
          <w:numId w:val="3"/>
        </w:numPr>
        <w:rPr>
          <w:rFonts w:ascii="Arial" w:eastAsia="Arial" w:hAnsi="Arial" w:cs="Arial"/>
          <w:sz w:val="22"/>
          <w:szCs w:val="22"/>
        </w:rPr>
      </w:pPr>
      <w:r>
        <w:rPr>
          <w:rFonts w:ascii="Arial" w:eastAsia="Arial" w:hAnsi="Arial" w:cs="Arial"/>
          <w:sz w:val="22"/>
          <w:szCs w:val="22"/>
        </w:rPr>
        <w:t>Notebook (3” three ring binder)</w:t>
      </w:r>
    </w:p>
    <w:p w:rsidR="00EF2513" w:rsidRDefault="00B604B8">
      <w:pPr>
        <w:numPr>
          <w:ilvl w:val="0"/>
          <w:numId w:val="3"/>
        </w:numPr>
        <w:rPr>
          <w:rFonts w:ascii="Arial" w:eastAsia="Arial" w:hAnsi="Arial" w:cs="Arial"/>
          <w:sz w:val="22"/>
          <w:szCs w:val="22"/>
        </w:rPr>
      </w:pPr>
      <w:r>
        <w:rPr>
          <w:rFonts w:ascii="Arial" w:eastAsia="Arial" w:hAnsi="Arial" w:cs="Arial"/>
          <w:sz w:val="22"/>
          <w:szCs w:val="22"/>
        </w:rPr>
        <w:t xml:space="preserve">Pencils and/or Pens (blue or black ink only).  Red ink for grading papers and vocabulary.  You must have a pencil for test days because of </w:t>
      </w:r>
      <w:proofErr w:type="spellStart"/>
      <w:r>
        <w:rPr>
          <w:rFonts w:ascii="Arial" w:eastAsia="Arial" w:hAnsi="Arial" w:cs="Arial"/>
          <w:sz w:val="22"/>
          <w:szCs w:val="22"/>
        </w:rPr>
        <w:t>Scantrons</w:t>
      </w:r>
      <w:proofErr w:type="spellEnd"/>
      <w:r>
        <w:rPr>
          <w:rFonts w:ascii="Arial" w:eastAsia="Arial" w:hAnsi="Arial" w:cs="Arial"/>
          <w:sz w:val="22"/>
          <w:szCs w:val="22"/>
        </w:rPr>
        <w:t>.  You might also like to have an eraser for corrections.</w:t>
      </w:r>
    </w:p>
    <w:p w:rsidR="00EF2513" w:rsidRDefault="00B604B8">
      <w:pPr>
        <w:numPr>
          <w:ilvl w:val="0"/>
          <w:numId w:val="3"/>
        </w:numPr>
        <w:rPr>
          <w:rFonts w:ascii="Arial" w:eastAsia="Arial" w:hAnsi="Arial" w:cs="Arial"/>
          <w:sz w:val="22"/>
          <w:szCs w:val="22"/>
        </w:rPr>
      </w:pPr>
      <w:r>
        <w:rPr>
          <w:rFonts w:ascii="Arial" w:eastAsia="Arial" w:hAnsi="Arial" w:cs="Arial"/>
          <w:sz w:val="22"/>
          <w:szCs w:val="22"/>
        </w:rPr>
        <w:t>Notebook dividers (at least 5)</w:t>
      </w:r>
    </w:p>
    <w:p w:rsidR="00EF2513" w:rsidRDefault="00B604B8">
      <w:pPr>
        <w:numPr>
          <w:ilvl w:val="0"/>
          <w:numId w:val="3"/>
        </w:numPr>
        <w:rPr>
          <w:rFonts w:ascii="Arial" w:eastAsia="Arial" w:hAnsi="Arial" w:cs="Arial"/>
          <w:sz w:val="22"/>
          <w:szCs w:val="22"/>
        </w:rPr>
      </w:pPr>
      <w:r>
        <w:rPr>
          <w:rFonts w:ascii="Arial" w:eastAsia="Arial" w:hAnsi="Arial" w:cs="Arial"/>
          <w:sz w:val="22"/>
          <w:szCs w:val="22"/>
        </w:rPr>
        <w:t>Colored Pencils and a handheld covered pencil sharpener as room sharpener eats colored pencils</w:t>
      </w:r>
    </w:p>
    <w:p w:rsidR="00EF2513" w:rsidRDefault="00B604B8">
      <w:pPr>
        <w:numPr>
          <w:ilvl w:val="0"/>
          <w:numId w:val="3"/>
        </w:numPr>
        <w:rPr>
          <w:rFonts w:ascii="Arial" w:eastAsia="Arial" w:hAnsi="Arial" w:cs="Arial"/>
          <w:sz w:val="22"/>
          <w:szCs w:val="22"/>
        </w:rPr>
      </w:pPr>
      <w:r>
        <w:rPr>
          <w:rFonts w:ascii="Arial" w:eastAsia="Arial" w:hAnsi="Arial" w:cs="Arial"/>
          <w:sz w:val="22"/>
          <w:szCs w:val="22"/>
        </w:rPr>
        <w:t>Set of highlighters (not mandatory, but recommended)</w:t>
      </w:r>
    </w:p>
    <w:p w:rsidR="00EF2513" w:rsidRDefault="00EF2513">
      <w:pPr>
        <w:rPr>
          <w:rFonts w:ascii="Arial" w:eastAsia="Arial" w:hAnsi="Arial" w:cs="Arial"/>
          <w:b/>
          <w:sz w:val="22"/>
          <w:szCs w:val="22"/>
        </w:rPr>
      </w:pPr>
    </w:p>
    <w:p w:rsidR="00EF2513" w:rsidRDefault="00EF2513">
      <w:pPr>
        <w:rPr>
          <w:rFonts w:ascii="Arial" w:eastAsia="Arial" w:hAnsi="Arial" w:cs="Arial"/>
          <w:b/>
          <w:sz w:val="22"/>
          <w:szCs w:val="22"/>
        </w:rPr>
      </w:pPr>
    </w:p>
    <w:p w:rsidR="00EF2513" w:rsidRDefault="00B604B8">
      <w:pPr>
        <w:rPr>
          <w:rFonts w:ascii="Arial" w:eastAsia="Arial" w:hAnsi="Arial" w:cs="Arial"/>
          <w:b/>
          <w:sz w:val="22"/>
          <w:szCs w:val="22"/>
          <w:u w:val="single"/>
        </w:rPr>
      </w:pPr>
      <w:r>
        <w:rPr>
          <w:rFonts w:ascii="Arial" w:eastAsia="Arial" w:hAnsi="Arial" w:cs="Arial"/>
          <w:b/>
          <w:sz w:val="22"/>
          <w:szCs w:val="22"/>
          <w:u w:val="single"/>
        </w:rPr>
        <w:t>Grading Policy:</w:t>
      </w:r>
    </w:p>
    <w:p w:rsidR="00EF2513" w:rsidRDefault="00B604B8">
      <w:pPr>
        <w:spacing w:before="240" w:after="240"/>
        <w:rPr>
          <w:rFonts w:ascii="Arial" w:eastAsia="Arial" w:hAnsi="Arial" w:cs="Arial"/>
          <w:sz w:val="22"/>
          <w:szCs w:val="22"/>
        </w:rPr>
      </w:pPr>
      <w:r>
        <w:rPr>
          <w:rFonts w:ascii="Arial" w:eastAsia="Arial" w:hAnsi="Arial" w:cs="Arial"/>
          <w:sz w:val="22"/>
          <w:szCs w:val="22"/>
        </w:rPr>
        <w:t xml:space="preserve">Grading information is based on policy made by Troup County Curriculum Director and/or the administration of Callaway High School.  In Infinite Campus, Parents will have immediate access to All Grades as soon as teachers post to Infinite Campus grade book.  </w:t>
      </w:r>
    </w:p>
    <w:p w:rsidR="00EF2513" w:rsidRDefault="00B604B8">
      <w:pPr>
        <w:spacing w:before="240" w:after="240"/>
        <w:rPr>
          <w:rFonts w:ascii="Arial" w:eastAsia="Arial" w:hAnsi="Arial" w:cs="Arial"/>
          <w:sz w:val="22"/>
          <w:szCs w:val="22"/>
        </w:rPr>
      </w:pPr>
      <w:r>
        <w:rPr>
          <w:rFonts w:ascii="Arial" w:eastAsia="Arial" w:hAnsi="Arial" w:cs="Arial"/>
          <w:sz w:val="22"/>
          <w:szCs w:val="22"/>
        </w:rPr>
        <w:t>Final grades are calculated as the sum of 80% of the average of the two semesters and 20% of the grade earned on the final exam.  The daily grading system consists of three types of learning tasks and will be determined as follows:</w:t>
      </w:r>
    </w:p>
    <w:p w:rsidR="00EF2513" w:rsidRDefault="00B604B8">
      <w:pPr>
        <w:spacing w:before="240" w:after="240"/>
        <w:rPr>
          <w:rFonts w:ascii="Arial" w:eastAsia="Arial" w:hAnsi="Arial" w:cs="Arial"/>
          <w:sz w:val="22"/>
          <w:szCs w:val="22"/>
        </w:rPr>
      </w:pPr>
      <w:r>
        <w:rPr>
          <w:rFonts w:ascii="Arial" w:eastAsia="Arial" w:hAnsi="Arial" w:cs="Arial"/>
          <w:sz w:val="22"/>
          <w:szCs w:val="22"/>
        </w:rPr>
        <w:t>Grades will be assigned based on tests, class work, homework, projects, and labs.</w:t>
      </w:r>
    </w:p>
    <w:p w:rsidR="00EF2513" w:rsidRDefault="00B604B8">
      <w:pPr>
        <w:numPr>
          <w:ilvl w:val="1"/>
          <w:numId w:val="1"/>
        </w:numPr>
        <w:spacing w:before="240" w:after="240"/>
        <w:ind w:left="634"/>
        <w:rPr>
          <w:rFonts w:ascii="Arial" w:eastAsia="Arial" w:hAnsi="Arial" w:cs="Arial"/>
          <w:sz w:val="22"/>
          <w:szCs w:val="22"/>
        </w:rPr>
      </w:pPr>
      <w:r>
        <w:rPr>
          <w:rFonts w:ascii="Arial" w:eastAsia="Arial" w:hAnsi="Arial" w:cs="Arial"/>
          <w:sz w:val="22"/>
          <w:szCs w:val="22"/>
        </w:rPr>
        <w:t>Major Grades                         40%</w:t>
      </w:r>
    </w:p>
    <w:p w:rsidR="00EF2513" w:rsidRDefault="00B604B8">
      <w:pPr>
        <w:numPr>
          <w:ilvl w:val="1"/>
          <w:numId w:val="1"/>
        </w:numPr>
        <w:spacing w:before="240" w:after="240"/>
        <w:ind w:left="634"/>
        <w:rPr>
          <w:rFonts w:ascii="Arial" w:eastAsia="Arial" w:hAnsi="Arial" w:cs="Arial"/>
          <w:sz w:val="22"/>
          <w:szCs w:val="22"/>
        </w:rPr>
      </w:pPr>
      <w:r>
        <w:rPr>
          <w:rFonts w:ascii="Arial" w:eastAsia="Arial" w:hAnsi="Arial" w:cs="Arial"/>
          <w:sz w:val="22"/>
          <w:szCs w:val="22"/>
        </w:rPr>
        <w:t xml:space="preserve">Minor Grades                         40% </w:t>
      </w:r>
    </w:p>
    <w:p w:rsidR="00EF2513" w:rsidRDefault="00B604B8">
      <w:pPr>
        <w:numPr>
          <w:ilvl w:val="1"/>
          <w:numId w:val="1"/>
        </w:numPr>
        <w:spacing w:before="240" w:after="240"/>
        <w:ind w:left="634"/>
        <w:rPr>
          <w:rFonts w:ascii="Arial" w:eastAsia="Arial" w:hAnsi="Arial" w:cs="Arial"/>
          <w:sz w:val="22"/>
          <w:szCs w:val="22"/>
        </w:rPr>
      </w:pPr>
      <w:r>
        <w:rPr>
          <w:rFonts w:ascii="Arial" w:eastAsia="Arial" w:hAnsi="Arial" w:cs="Arial"/>
          <w:sz w:val="22"/>
          <w:szCs w:val="22"/>
        </w:rPr>
        <w:t xml:space="preserve">Feedback                                0%         </w:t>
      </w:r>
    </w:p>
    <w:p w:rsidR="00EF2513" w:rsidRDefault="00B604B8">
      <w:pPr>
        <w:numPr>
          <w:ilvl w:val="1"/>
          <w:numId w:val="1"/>
        </w:numPr>
        <w:spacing w:before="240" w:after="240"/>
        <w:ind w:left="634"/>
        <w:rPr>
          <w:rFonts w:ascii="Arial" w:eastAsia="Arial" w:hAnsi="Arial" w:cs="Arial"/>
          <w:sz w:val="22"/>
          <w:szCs w:val="22"/>
        </w:rPr>
      </w:pPr>
      <w:r>
        <w:rPr>
          <w:rFonts w:ascii="Arial" w:eastAsia="Arial" w:hAnsi="Arial" w:cs="Arial"/>
          <w:sz w:val="22"/>
          <w:szCs w:val="22"/>
        </w:rPr>
        <w:t>Final Exam                             20%</w:t>
      </w:r>
    </w:p>
    <w:p w:rsidR="00EF2513" w:rsidRDefault="00B604B8">
      <w:pPr>
        <w:spacing w:before="240" w:after="240"/>
        <w:rPr>
          <w:rFonts w:ascii="Arial" w:eastAsia="Arial" w:hAnsi="Arial" w:cs="Arial"/>
          <w:b/>
          <w:sz w:val="22"/>
          <w:szCs w:val="22"/>
        </w:rPr>
      </w:pPr>
      <w:r>
        <w:rPr>
          <w:rFonts w:ascii="Arial" w:eastAsia="Arial" w:hAnsi="Arial" w:cs="Arial"/>
          <w:b/>
          <w:sz w:val="22"/>
          <w:szCs w:val="22"/>
        </w:rPr>
        <w:t>Grading Policy Details</w:t>
      </w:r>
    </w:p>
    <w:p w:rsidR="00EF2513" w:rsidRDefault="00B604B8">
      <w:pPr>
        <w:numPr>
          <w:ilvl w:val="0"/>
          <w:numId w:val="2"/>
        </w:numPr>
        <w:spacing w:before="40"/>
        <w:ind w:left="900"/>
        <w:rPr>
          <w:rFonts w:ascii="Arial" w:eastAsia="Arial" w:hAnsi="Arial" w:cs="Arial"/>
          <w:sz w:val="22"/>
          <w:szCs w:val="22"/>
        </w:rPr>
      </w:pPr>
      <w:r>
        <w:rPr>
          <w:rFonts w:ascii="Arial" w:eastAsia="Arial" w:hAnsi="Arial" w:cs="Arial"/>
          <w:sz w:val="22"/>
          <w:szCs w:val="22"/>
        </w:rPr>
        <w:t>Major Assessments - 40% (may include:  unit tests, mid unit tests, benchmarks, major projects, essays, performance tasks, unit notebook check, etc.)</w:t>
      </w:r>
    </w:p>
    <w:p w:rsidR="00EF2513" w:rsidRDefault="00B604B8">
      <w:pPr>
        <w:numPr>
          <w:ilvl w:val="0"/>
          <w:numId w:val="2"/>
        </w:numPr>
        <w:ind w:left="900"/>
        <w:rPr>
          <w:rFonts w:ascii="Arial" w:eastAsia="Arial" w:hAnsi="Arial" w:cs="Arial"/>
          <w:sz w:val="22"/>
          <w:szCs w:val="22"/>
        </w:rPr>
      </w:pPr>
      <w:r>
        <w:rPr>
          <w:rFonts w:ascii="Arial" w:eastAsia="Arial" w:hAnsi="Arial" w:cs="Arial"/>
          <w:sz w:val="22"/>
          <w:szCs w:val="22"/>
        </w:rPr>
        <w:t xml:space="preserve">Minor Assessments - 40% (may include:  homework, quizzes, minor projects, minor writing assignments, vocabulary quizzes, etc.) All minor assessments must be turned in no later than 72 hours of assignment date. All other work turned in after, will receive a zero. </w:t>
      </w:r>
    </w:p>
    <w:p w:rsidR="00EF2513" w:rsidRDefault="00B604B8">
      <w:pPr>
        <w:numPr>
          <w:ilvl w:val="0"/>
          <w:numId w:val="2"/>
        </w:numPr>
        <w:ind w:left="900"/>
        <w:rPr>
          <w:rFonts w:ascii="Arial" w:eastAsia="Arial" w:hAnsi="Arial" w:cs="Arial"/>
          <w:sz w:val="22"/>
          <w:szCs w:val="22"/>
        </w:rPr>
      </w:pPr>
      <w:r>
        <w:rPr>
          <w:rFonts w:ascii="Arial" w:eastAsia="Arial" w:hAnsi="Arial" w:cs="Arial"/>
          <w:sz w:val="22"/>
          <w:szCs w:val="22"/>
        </w:rPr>
        <w:t xml:space="preserve">Feedback - 0% (may include:  homework, classwork, participation, etc.)  Feedback is formative assessment and includes commentary designed to improve student performance. </w:t>
      </w:r>
    </w:p>
    <w:p w:rsidR="00EF2513" w:rsidRDefault="00B604B8">
      <w:pPr>
        <w:numPr>
          <w:ilvl w:val="0"/>
          <w:numId w:val="2"/>
        </w:numPr>
        <w:spacing w:after="280"/>
        <w:ind w:left="900"/>
        <w:rPr>
          <w:rFonts w:ascii="Arial" w:eastAsia="Arial" w:hAnsi="Arial" w:cs="Arial"/>
          <w:sz w:val="22"/>
          <w:szCs w:val="22"/>
        </w:rPr>
      </w:pPr>
      <w:r>
        <w:rPr>
          <w:rFonts w:ascii="Arial" w:eastAsia="Arial" w:hAnsi="Arial" w:cs="Arial"/>
          <w:sz w:val="22"/>
          <w:szCs w:val="22"/>
        </w:rPr>
        <w:t>Final Exam - 20%   (Final exam may replace lowest grade)</w:t>
      </w:r>
    </w:p>
    <w:p w:rsidR="00EF2513" w:rsidRDefault="00B604B8">
      <w:pPr>
        <w:rPr>
          <w:rFonts w:ascii="Arial" w:eastAsia="Arial" w:hAnsi="Arial" w:cs="Arial"/>
          <w:b/>
          <w:sz w:val="22"/>
          <w:szCs w:val="22"/>
        </w:rPr>
      </w:pPr>
      <w:r>
        <w:rPr>
          <w:rFonts w:ascii="Arial" w:eastAsia="Arial" w:hAnsi="Arial" w:cs="Arial"/>
          <w:b/>
          <w:sz w:val="22"/>
          <w:szCs w:val="22"/>
        </w:rPr>
        <w:t xml:space="preserve">Notebook expectations: </w:t>
      </w:r>
    </w:p>
    <w:p w:rsidR="00EF2513" w:rsidRDefault="00B604B8">
      <w:pPr>
        <w:rPr>
          <w:rFonts w:ascii="Arial" w:eastAsia="Arial" w:hAnsi="Arial" w:cs="Arial"/>
          <w:sz w:val="22"/>
          <w:szCs w:val="22"/>
        </w:rPr>
      </w:pPr>
      <w:r>
        <w:rPr>
          <w:rFonts w:ascii="Arial" w:eastAsia="Arial" w:hAnsi="Arial" w:cs="Arial"/>
          <w:sz w:val="22"/>
          <w:szCs w:val="22"/>
        </w:rPr>
        <w:t>You must keep a notebook in this class. In this notebook you will take notes on important information (PowerPoints/Notes will be made available on the website), keep handouts and info that I give you (this includes content maps), and keep returned work. The notebook will be evaluated at least once per unit (5 units) in the form of a notebook check or quiz.</w:t>
      </w:r>
    </w:p>
    <w:p w:rsidR="00EF2513" w:rsidRDefault="00EF2513">
      <w:pPr>
        <w:rPr>
          <w:rFonts w:ascii="Arial" w:eastAsia="Arial" w:hAnsi="Arial" w:cs="Arial"/>
          <w:sz w:val="22"/>
          <w:szCs w:val="22"/>
        </w:rPr>
      </w:pPr>
    </w:p>
    <w:p w:rsidR="00EF2513" w:rsidRDefault="00B604B8">
      <w:pPr>
        <w:rPr>
          <w:rFonts w:ascii="Arial" w:eastAsia="Arial" w:hAnsi="Arial" w:cs="Arial"/>
          <w:b/>
          <w:sz w:val="32"/>
          <w:szCs w:val="32"/>
        </w:rPr>
      </w:pPr>
      <w:r>
        <w:rPr>
          <w:rFonts w:ascii="Arial" w:eastAsia="Arial" w:hAnsi="Arial" w:cs="Arial"/>
          <w:b/>
          <w:sz w:val="22"/>
          <w:szCs w:val="22"/>
        </w:rPr>
        <w:t xml:space="preserve">Hall Passes:  </w:t>
      </w:r>
      <w:r>
        <w:rPr>
          <w:rFonts w:ascii="Arial" w:eastAsia="Arial" w:hAnsi="Arial" w:cs="Arial"/>
          <w:sz w:val="22"/>
          <w:szCs w:val="22"/>
        </w:rPr>
        <w:t xml:space="preserve">These will be issued on an emergency basis.  You must fill out your planner before approaching teacher.  There will be absolutely </w:t>
      </w:r>
      <w:r>
        <w:rPr>
          <w:rFonts w:ascii="Arial" w:eastAsia="Arial" w:hAnsi="Arial" w:cs="Arial"/>
          <w:b/>
          <w:sz w:val="22"/>
          <w:szCs w:val="22"/>
          <w:u w:val="single"/>
        </w:rPr>
        <w:t xml:space="preserve">NO </w:t>
      </w:r>
      <w:r>
        <w:rPr>
          <w:rFonts w:ascii="Arial" w:eastAsia="Arial" w:hAnsi="Arial" w:cs="Arial"/>
          <w:sz w:val="22"/>
          <w:szCs w:val="22"/>
        </w:rPr>
        <w:t xml:space="preserve">hall passes out of this room on any paper other than your planner.  Time is short, and we have to use all of it. You should use the restroom in between classes or at lunch.  </w:t>
      </w:r>
      <w:r>
        <w:br w:type="page"/>
      </w:r>
      <w:r>
        <w:rPr>
          <w:rFonts w:ascii="Arial" w:eastAsia="Arial" w:hAnsi="Arial" w:cs="Arial"/>
          <w:b/>
          <w:sz w:val="32"/>
          <w:szCs w:val="32"/>
        </w:rPr>
        <w:lastRenderedPageBreak/>
        <w:t>I understood and agree to the contents of this contract (syllabus). I take full responsibility for my own learning, cooperation, behavior and attendance in this class.</w:t>
      </w:r>
    </w:p>
    <w:p w:rsidR="00EF2513" w:rsidRDefault="00EF2513">
      <w:pPr>
        <w:rPr>
          <w:rFonts w:ascii="Arial" w:eastAsia="Arial" w:hAnsi="Arial" w:cs="Arial"/>
          <w:b/>
          <w:sz w:val="32"/>
          <w:szCs w:val="32"/>
        </w:rPr>
      </w:pPr>
    </w:p>
    <w:p w:rsidR="00EF2513" w:rsidRDefault="00EF2513">
      <w:pPr>
        <w:rPr>
          <w:rFonts w:ascii="Arial" w:eastAsia="Arial" w:hAnsi="Arial" w:cs="Arial"/>
          <w:b/>
          <w:sz w:val="32"/>
          <w:szCs w:val="32"/>
        </w:rPr>
      </w:pPr>
    </w:p>
    <w:p w:rsidR="00EF2513" w:rsidRDefault="00EF2513">
      <w:pPr>
        <w:rPr>
          <w:rFonts w:ascii="Arial" w:eastAsia="Arial" w:hAnsi="Arial" w:cs="Arial"/>
          <w:b/>
          <w:sz w:val="32"/>
          <w:szCs w:val="32"/>
        </w:rPr>
      </w:pPr>
    </w:p>
    <w:p w:rsidR="00EF2513" w:rsidRDefault="00B604B8">
      <w:pPr>
        <w:rPr>
          <w:rFonts w:ascii="Arial" w:eastAsia="Arial" w:hAnsi="Arial" w:cs="Arial"/>
          <w:b/>
          <w:sz w:val="32"/>
          <w:szCs w:val="32"/>
        </w:rPr>
      </w:pPr>
      <w:r>
        <w:rPr>
          <w:rFonts w:ascii="Arial" w:eastAsia="Arial" w:hAnsi="Arial" w:cs="Arial"/>
          <w:b/>
          <w:sz w:val="32"/>
          <w:szCs w:val="32"/>
        </w:rPr>
        <w:t>_________________________________</w:t>
      </w:r>
      <w:r>
        <w:rPr>
          <w:rFonts w:ascii="Arial" w:eastAsia="Arial" w:hAnsi="Arial" w:cs="Arial"/>
          <w:b/>
          <w:sz w:val="32"/>
          <w:szCs w:val="32"/>
        </w:rPr>
        <w:tab/>
        <w:t>___________</w:t>
      </w:r>
    </w:p>
    <w:p w:rsidR="00EF2513" w:rsidRDefault="00B604B8">
      <w:pPr>
        <w:rPr>
          <w:rFonts w:ascii="Arial" w:eastAsia="Arial" w:hAnsi="Arial" w:cs="Arial"/>
          <w:b/>
          <w:sz w:val="32"/>
          <w:szCs w:val="32"/>
        </w:rPr>
      </w:pPr>
      <w:r>
        <w:rPr>
          <w:rFonts w:ascii="Arial" w:eastAsia="Arial" w:hAnsi="Arial" w:cs="Arial"/>
          <w:b/>
          <w:sz w:val="32"/>
          <w:szCs w:val="32"/>
        </w:rPr>
        <w:t>Student Signature</w:t>
      </w:r>
      <w:r>
        <w:rPr>
          <w:rFonts w:ascii="Arial" w:eastAsia="Arial" w:hAnsi="Arial" w:cs="Arial"/>
          <w:b/>
          <w:sz w:val="32"/>
          <w:szCs w:val="32"/>
        </w:rPr>
        <w:tab/>
      </w:r>
      <w:r>
        <w:rPr>
          <w:rFonts w:ascii="Arial" w:eastAsia="Arial" w:hAnsi="Arial" w:cs="Arial"/>
          <w:b/>
          <w:sz w:val="32"/>
          <w:szCs w:val="32"/>
        </w:rPr>
        <w:tab/>
      </w:r>
      <w:r>
        <w:rPr>
          <w:rFonts w:ascii="Arial" w:eastAsia="Arial" w:hAnsi="Arial" w:cs="Arial"/>
          <w:b/>
          <w:sz w:val="32"/>
          <w:szCs w:val="32"/>
        </w:rPr>
        <w:tab/>
      </w:r>
      <w:r>
        <w:rPr>
          <w:rFonts w:ascii="Arial" w:eastAsia="Arial" w:hAnsi="Arial" w:cs="Arial"/>
          <w:b/>
          <w:sz w:val="32"/>
          <w:szCs w:val="32"/>
        </w:rPr>
        <w:tab/>
      </w:r>
      <w:r>
        <w:rPr>
          <w:rFonts w:ascii="Arial" w:eastAsia="Arial" w:hAnsi="Arial" w:cs="Arial"/>
          <w:b/>
          <w:sz w:val="32"/>
          <w:szCs w:val="32"/>
        </w:rPr>
        <w:tab/>
      </w:r>
      <w:r>
        <w:rPr>
          <w:rFonts w:ascii="Arial" w:eastAsia="Arial" w:hAnsi="Arial" w:cs="Arial"/>
          <w:b/>
          <w:sz w:val="32"/>
          <w:szCs w:val="32"/>
        </w:rPr>
        <w:tab/>
        <w:t>Date</w:t>
      </w:r>
    </w:p>
    <w:p w:rsidR="00EF2513" w:rsidRDefault="00EF2513">
      <w:pPr>
        <w:rPr>
          <w:rFonts w:ascii="Arial" w:eastAsia="Arial" w:hAnsi="Arial" w:cs="Arial"/>
          <w:b/>
          <w:sz w:val="32"/>
          <w:szCs w:val="32"/>
        </w:rPr>
      </w:pPr>
    </w:p>
    <w:p w:rsidR="00EF2513" w:rsidRDefault="00EF2513">
      <w:pPr>
        <w:rPr>
          <w:rFonts w:ascii="Arial" w:eastAsia="Arial" w:hAnsi="Arial" w:cs="Arial"/>
          <w:b/>
          <w:sz w:val="32"/>
          <w:szCs w:val="32"/>
        </w:rPr>
      </w:pPr>
    </w:p>
    <w:p w:rsidR="00EF2513" w:rsidRDefault="00B604B8">
      <w:pPr>
        <w:rPr>
          <w:rFonts w:ascii="Arial" w:eastAsia="Arial" w:hAnsi="Arial" w:cs="Arial"/>
          <w:b/>
          <w:sz w:val="32"/>
          <w:szCs w:val="32"/>
        </w:rPr>
      </w:pPr>
      <w:r>
        <w:rPr>
          <w:rFonts w:ascii="Arial" w:eastAsia="Arial" w:hAnsi="Arial" w:cs="Arial"/>
          <w:b/>
          <w:sz w:val="32"/>
          <w:szCs w:val="32"/>
        </w:rPr>
        <w:t>As parent(s) (guardian), I (we) have read and understand the Environmental Science Syllabus for 201</w:t>
      </w:r>
      <w:r w:rsidR="00963B63">
        <w:rPr>
          <w:rFonts w:ascii="Arial" w:eastAsia="Arial" w:hAnsi="Arial" w:cs="Arial"/>
          <w:b/>
          <w:sz w:val="32"/>
          <w:szCs w:val="32"/>
        </w:rPr>
        <w:t>8</w:t>
      </w:r>
      <w:r>
        <w:rPr>
          <w:rFonts w:ascii="Arial" w:eastAsia="Arial" w:hAnsi="Arial" w:cs="Arial"/>
          <w:b/>
          <w:sz w:val="32"/>
          <w:szCs w:val="32"/>
        </w:rPr>
        <w:t>-201</w:t>
      </w:r>
      <w:r w:rsidR="00963B63">
        <w:rPr>
          <w:rFonts w:ascii="Arial" w:eastAsia="Arial" w:hAnsi="Arial" w:cs="Arial"/>
          <w:b/>
          <w:sz w:val="32"/>
          <w:szCs w:val="32"/>
        </w:rPr>
        <w:t>9</w:t>
      </w:r>
      <w:r>
        <w:rPr>
          <w:rFonts w:ascii="Arial" w:eastAsia="Arial" w:hAnsi="Arial" w:cs="Arial"/>
          <w:b/>
          <w:sz w:val="32"/>
          <w:szCs w:val="32"/>
        </w:rPr>
        <w:t xml:space="preserve">. We understand that all classroom expectations will be strictly enforced.  </w:t>
      </w:r>
    </w:p>
    <w:p w:rsidR="00EF2513" w:rsidRDefault="00EF2513">
      <w:pPr>
        <w:rPr>
          <w:rFonts w:ascii="Arial" w:eastAsia="Arial" w:hAnsi="Arial" w:cs="Arial"/>
          <w:b/>
          <w:sz w:val="32"/>
          <w:szCs w:val="32"/>
        </w:rPr>
      </w:pPr>
    </w:p>
    <w:p w:rsidR="00EF2513" w:rsidRDefault="00EF2513">
      <w:pPr>
        <w:rPr>
          <w:rFonts w:ascii="Arial" w:eastAsia="Arial" w:hAnsi="Arial" w:cs="Arial"/>
          <w:b/>
          <w:sz w:val="32"/>
          <w:szCs w:val="32"/>
        </w:rPr>
      </w:pPr>
    </w:p>
    <w:p w:rsidR="00EF2513" w:rsidRDefault="00EF2513">
      <w:pPr>
        <w:rPr>
          <w:rFonts w:ascii="Arial" w:eastAsia="Arial" w:hAnsi="Arial" w:cs="Arial"/>
          <w:b/>
          <w:sz w:val="32"/>
          <w:szCs w:val="32"/>
        </w:rPr>
      </w:pPr>
    </w:p>
    <w:p w:rsidR="00EF2513" w:rsidRDefault="00EF2513">
      <w:pPr>
        <w:rPr>
          <w:rFonts w:ascii="Arial" w:eastAsia="Arial" w:hAnsi="Arial" w:cs="Arial"/>
          <w:sz w:val="32"/>
          <w:szCs w:val="32"/>
        </w:rPr>
      </w:pPr>
    </w:p>
    <w:p w:rsidR="00EF2513" w:rsidRDefault="00EF2513">
      <w:pPr>
        <w:rPr>
          <w:rFonts w:ascii="Arial" w:eastAsia="Arial" w:hAnsi="Arial" w:cs="Arial"/>
          <w:sz w:val="32"/>
          <w:szCs w:val="32"/>
        </w:rPr>
      </w:pPr>
    </w:p>
    <w:p w:rsidR="00EF2513" w:rsidRDefault="00B604B8">
      <w:pPr>
        <w:rPr>
          <w:rFonts w:ascii="Arial" w:eastAsia="Arial" w:hAnsi="Arial" w:cs="Arial"/>
          <w:sz w:val="32"/>
          <w:szCs w:val="32"/>
        </w:rPr>
      </w:pPr>
      <w:r>
        <w:rPr>
          <w:rFonts w:ascii="Arial" w:eastAsia="Arial" w:hAnsi="Arial" w:cs="Arial"/>
          <w:b/>
          <w:sz w:val="32"/>
          <w:szCs w:val="32"/>
        </w:rPr>
        <w:t>_________________________________</w:t>
      </w:r>
      <w:r>
        <w:rPr>
          <w:rFonts w:ascii="Arial" w:eastAsia="Arial" w:hAnsi="Arial" w:cs="Arial"/>
          <w:b/>
          <w:sz w:val="32"/>
          <w:szCs w:val="32"/>
        </w:rPr>
        <w:tab/>
        <w:t>___________</w:t>
      </w:r>
    </w:p>
    <w:p w:rsidR="00EF2513" w:rsidRDefault="00B604B8">
      <w:pPr>
        <w:rPr>
          <w:rFonts w:ascii="Arial" w:eastAsia="Arial" w:hAnsi="Arial" w:cs="Arial"/>
          <w:b/>
          <w:sz w:val="32"/>
          <w:szCs w:val="32"/>
        </w:rPr>
      </w:pPr>
      <w:r>
        <w:rPr>
          <w:rFonts w:ascii="Arial" w:eastAsia="Arial" w:hAnsi="Arial" w:cs="Arial"/>
          <w:b/>
          <w:sz w:val="32"/>
          <w:szCs w:val="32"/>
        </w:rPr>
        <w:t>Parent Signature</w:t>
      </w:r>
      <w:r>
        <w:rPr>
          <w:rFonts w:ascii="Arial" w:eastAsia="Arial" w:hAnsi="Arial" w:cs="Arial"/>
          <w:b/>
          <w:sz w:val="32"/>
          <w:szCs w:val="32"/>
        </w:rPr>
        <w:tab/>
      </w:r>
      <w:r>
        <w:rPr>
          <w:rFonts w:ascii="Arial" w:eastAsia="Arial" w:hAnsi="Arial" w:cs="Arial"/>
          <w:b/>
          <w:sz w:val="32"/>
          <w:szCs w:val="32"/>
        </w:rPr>
        <w:tab/>
      </w:r>
      <w:r>
        <w:rPr>
          <w:rFonts w:ascii="Arial" w:eastAsia="Arial" w:hAnsi="Arial" w:cs="Arial"/>
          <w:b/>
          <w:sz w:val="32"/>
          <w:szCs w:val="32"/>
        </w:rPr>
        <w:tab/>
      </w:r>
      <w:r>
        <w:rPr>
          <w:rFonts w:ascii="Arial" w:eastAsia="Arial" w:hAnsi="Arial" w:cs="Arial"/>
          <w:b/>
          <w:sz w:val="32"/>
          <w:szCs w:val="32"/>
        </w:rPr>
        <w:tab/>
      </w:r>
      <w:r>
        <w:rPr>
          <w:rFonts w:ascii="Arial" w:eastAsia="Arial" w:hAnsi="Arial" w:cs="Arial"/>
          <w:b/>
          <w:sz w:val="32"/>
          <w:szCs w:val="32"/>
        </w:rPr>
        <w:tab/>
        <w:t xml:space="preserve">        Date</w:t>
      </w:r>
    </w:p>
    <w:p w:rsidR="00EF2513" w:rsidRDefault="00EF2513">
      <w:pPr>
        <w:rPr>
          <w:rFonts w:ascii="Arial" w:eastAsia="Arial" w:hAnsi="Arial" w:cs="Arial"/>
          <w:b/>
          <w:sz w:val="32"/>
          <w:szCs w:val="32"/>
        </w:rPr>
      </w:pPr>
    </w:p>
    <w:p w:rsidR="00EF2513" w:rsidRDefault="00B604B8">
      <w:pPr>
        <w:rPr>
          <w:rFonts w:ascii="Arial" w:eastAsia="Arial" w:hAnsi="Arial" w:cs="Arial"/>
          <w:b/>
          <w:sz w:val="32"/>
          <w:szCs w:val="32"/>
        </w:rPr>
      </w:pPr>
      <w:r>
        <w:rPr>
          <w:rFonts w:ascii="Arial" w:eastAsia="Arial" w:hAnsi="Arial" w:cs="Arial"/>
          <w:b/>
          <w:sz w:val="32"/>
          <w:szCs w:val="32"/>
        </w:rPr>
        <w:t>Parent email ____________________________________</w:t>
      </w:r>
    </w:p>
    <w:p w:rsidR="00EF2513" w:rsidRDefault="00EF2513">
      <w:pPr>
        <w:rPr>
          <w:rFonts w:ascii="Arial" w:eastAsia="Arial" w:hAnsi="Arial" w:cs="Arial"/>
          <w:b/>
          <w:sz w:val="32"/>
          <w:szCs w:val="32"/>
        </w:rPr>
      </w:pPr>
    </w:p>
    <w:p w:rsidR="00EF2513" w:rsidRDefault="00EF2513">
      <w:pPr>
        <w:rPr>
          <w:rFonts w:ascii="Arial" w:eastAsia="Arial" w:hAnsi="Arial" w:cs="Arial"/>
          <w:b/>
          <w:sz w:val="32"/>
          <w:szCs w:val="32"/>
        </w:rPr>
      </w:pPr>
    </w:p>
    <w:p w:rsidR="00EF2513" w:rsidRDefault="00B604B8">
      <w:pPr>
        <w:rPr>
          <w:rFonts w:ascii="Arial" w:eastAsia="Arial" w:hAnsi="Arial" w:cs="Arial"/>
          <w:b/>
          <w:sz w:val="32"/>
          <w:szCs w:val="32"/>
        </w:rPr>
      </w:pPr>
      <w:r>
        <w:rPr>
          <w:rFonts w:ascii="Arial" w:eastAsia="Arial" w:hAnsi="Arial" w:cs="Arial"/>
          <w:b/>
          <w:sz w:val="32"/>
          <w:szCs w:val="32"/>
        </w:rPr>
        <w:t>Parent phone number(s</w:t>
      </w:r>
      <w:proofErr w:type="gramStart"/>
      <w:r>
        <w:rPr>
          <w:rFonts w:ascii="Arial" w:eastAsia="Arial" w:hAnsi="Arial" w:cs="Arial"/>
          <w:b/>
          <w:sz w:val="32"/>
          <w:szCs w:val="32"/>
        </w:rPr>
        <w:t>) :</w:t>
      </w:r>
      <w:proofErr w:type="gramEnd"/>
      <w:r>
        <w:rPr>
          <w:rFonts w:ascii="Arial" w:eastAsia="Arial" w:hAnsi="Arial" w:cs="Arial"/>
          <w:b/>
          <w:sz w:val="32"/>
          <w:szCs w:val="32"/>
        </w:rPr>
        <w:t>_________________________</w:t>
      </w:r>
      <w:r>
        <w:rPr>
          <w:rFonts w:ascii="Arial" w:eastAsia="Arial" w:hAnsi="Arial" w:cs="Arial"/>
          <w:b/>
          <w:sz w:val="32"/>
          <w:szCs w:val="32"/>
        </w:rPr>
        <w:br/>
      </w:r>
      <w:r>
        <w:rPr>
          <w:rFonts w:ascii="Arial" w:eastAsia="Arial" w:hAnsi="Arial" w:cs="Arial"/>
          <w:b/>
          <w:sz w:val="32"/>
          <w:szCs w:val="32"/>
        </w:rPr>
        <w:br/>
        <w:t>________________________________________________</w:t>
      </w:r>
    </w:p>
    <w:p w:rsidR="00EF2513" w:rsidRDefault="00EF2513">
      <w:pPr>
        <w:rPr>
          <w:rFonts w:ascii="Arial" w:eastAsia="Arial" w:hAnsi="Arial" w:cs="Arial"/>
          <w:b/>
          <w:sz w:val="32"/>
          <w:szCs w:val="32"/>
        </w:rPr>
      </w:pPr>
    </w:p>
    <w:p w:rsidR="00EF2513" w:rsidRDefault="00963B63">
      <w:pPr>
        <w:rPr>
          <w:rFonts w:ascii="Arial" w:eastAsia="Arial" w:hAnsi="Arial" w:cs="Arial"/>
          <w:b/>
          <w:sz w:val="32"/>
          <w:szCs w:val="32"/>
        </w:rPr>
      </w:pPr>
      <w:r>
        <w:rPr>
          <w:rFonts w:ascii="Arial" w:eastAsia="Arial" w:hAnsi="Arial" w:cs="Arial"/>
          <w:b/>
          <w:sz w:val="32"/>
          <w:szCs w:val="32"/>
        </w:rPr>
        <w:t>DUE---Tues</w:t>
      </w:r>
      <w:r w:rsidR="00B604B8">
        <w:rPr>
          <w:rFonts w:ascii="Arial" w:eastAsia="Arial" w:hAnsi="Arial" w:cs="Arial"/>
          <w:b/>
          <w:sz w:val="32"/>
          <w:szCs w:val="32"/>
        </w:rPr>
        <w:t>day, August 14</w:t>
      </w:r>
      <w:r w:rsidR="00B604B8">
        <w:rPr>
          <w:rFonts w:ascii="Arial" w:eastAsia="Arial" w:hAnsi="Arial" w:cs="Arial"/>
          <w:b/>
          <w:sz w:val="32"/>
          <w:szCs w:val="32"/>
          <w:vertAlign w:val="superscript"/>
        </w:rPr>
        <w:t>th</w:t>
      </w:r>
      <w:r w:rsidR="00B604B8">
        <w:rPr>
          <w:rFonts w:ascii="Arial" w:eastAsia="Arial" w:hAnsi="Arial" w:cs="Arial"/>
          <w:b/>
          <w:sz w:val="32"/>
          <w:szCs w:val="32"/>
        </w:rPr>
        <w:t>, 201</w:t>
      </w:r>
      <w:r>
        <w:rPr>
          <w:rFonts w:ascii="Arial" w:eastAsia="Arial" w:hAnsi="Arial" w:cs="Arial"/>
          <w:b/>
          <w:sz w:val="32"/>
          <w:szCs w:val="32"/>
        </w:rPr>
        <w:t>8</w:t>
      </w:r>
    </w:p>
    <w:p w:rsidR="00EF2513" w:rsidRDefault="00EF2513"/>
    <w:p w:rsidR="00EF2513" w:rsidRDefault="00EF2513"/>
    <w:sectPr w:rsidR="00EF2513">
      <w:pgSz w:w="12240" w:h="15840"/>
      <w:pgMar w:top="1440" w:right="1080" w:bottom="144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83738"/>
    <w:multiLevelType w:val="multilevel"/>
    <w:tmpl w:val="564613B2"/>
    <w:lvl w:ilvl="0">
      <w:start w:val="1"/>
      <w:numFmt w:val="decimal"/>
      <w:lvlText w:val="%1."/>
      <w:lvlJc w:val="left"/>
      <w:pPr>
        <w:ind w:left="5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360344C"/>
    <w:multiLevelType w:val="multilevel"/>
    <w:tmpl w:val="FAB21B92"/>
    <w:lvl w:ilvl="0">
      <w:start w:val="1"/>
      <w:numFmt w:val="decimal"/>
      <w:lvlText w:val="%1."/>
      <w:lvlJc w:val="left"/>
      <w:pPr>
        <w:ind w:left="720" w:hanging="360"/>
      </w:pPr>
    </w:lvl>
    <w:lvl w:ilvl="1">
      <w:start w:val="1"/>
      <w:numFmt w:val="decimal"/>
      <w:lvlText w:val="%2."/>
      <w:lvlJc w:val="left"/>
      <w:pPr>
        <w:ind w:left="63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CD830F3"/>
    <w:multiLevelType w:val="multilevel"/>
    <w:tmpl w:val="2FFAEB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13"/>
    <w:rsid w:val="003955FD"/>
    <w:rsid w:val="00963B63"/>
    <w:rsid w:val="00B604B8"/>
    <w:rsid w:val="00EF2513"/>
    <w:rsid w:val="00F4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0F169-205E-43C8-8F5D-FF53ED96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47F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F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Satomi Omae</dc:creator>
  <cp:lastModifiedBy>Morgan, Satomi Omae </cp:lastModifiedBy>
  <cp:revision>3</cp:revision>
  <cp:lastPrinted>2018-08-14T11:28:00Z</cp:lastPrinted>
  <dcterms:created xsi:type="dcterms:W3CDTF">2018-08-08T11:21:00Z</dcterms:created>
  <dcterms:modified xsi:type="dcterms:W3CDTF">2018-08-14T11:28:00Z</dcterms:modified>
</cp:coreProperties>
</file>